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918"/>
      </w:tblGrid>
      <w:tr w:rsidR="003B5105" w:rsidRPr="007941D4" w14:paraId="0EC96E9F" w14:textId="77777777" w:rsidTr="003B5105">
        <w:tc>
          <w:tcPr>
            <w:tcW w:w="8856" w:type="dxa"/>
            <w:gridSpan w:val="2"/>
          </w:tcPr>
          <w:p w14:paraId="0D54F1B5" w14:textId="77777777" w:rsidR="003B5105" w:rsidRPr="007941D4" w:rsidRDefault="003B5105" w:rsidP="003B5105">
            <w:pPr>
              <w:pStyle w:val="NormalWeb"/>
              <w:spacing w:before="120" w:beforeAutospacing="0" w:after="12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941D4">
              <w:rPr>
                <w:rFonts w:ascii="Times New Roman" w:hAnsi="Times New Roman"/>
                <w:sz w:val="24"/>
                <w:szCs w:val="24"/>
              </w:rPr>
              <w:t>MONTHLY FIRE EXTINGUISHER CHECKLIST</w:t>
            </w:r>
          </w:p>
        </w:tc>
      </w:tr>
      <w:tr w:rsidR="003B5105" w:rsidRPr="007941D4" w14:paraId="45D11535" w14:textId="77777777" w:rsidTr="003B5105">
        <w:tc>
          <w:tcPr>
            <w:tcW w:w="8856" w:type="dxa"/>
            <w:gridSpan w:val="2"/>
          </w:tcPr>
          <w:p w14:paraId="60A57046" w14:textId="77777777" w:rsidR="003B5105" w:rsidRPr="007941D4" w:rsidRDefault="003B5105" w:rsidP="003B5105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 xml:space="preserve">The following items shall be checked on all fire extinguishers at the facility and documented. If there is a fire extinguisher on site that does not pass the monthly inspection, notify the safety department immediately. </w:t>
            </w:r>
          </w:p>
        </w:tc>
      </w:tr>
      <w:tr w:rsidR="003B5105" w:rsidRPr="007941D4" w14:paraId="5DF522B6" w14:textId="77777777" w:rsidTr="003B5105">
        <w:tc>
          <w:tcPr>
            <w:tcW w:w="8856" w:type="dxa"/>
            <w:gridSpan w:val="2"/>
          </w:tcPr>
          <w:p w14:paraId="01275BB0" w14:textId="77777777" w:rsidR="003B5105" w:rsidRPr="007941D4" w:rsidRDefault="003B5105" w:rsidP="005256FD">
            <w:pPr>
              <w:pStyle w:val="NormalWeb"/>
              <w:spacing w:before="120" w:beforeAutospacing="0" w:after="12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>Interior Extinguishers:</w:t>
            </w:r>
          </w:p>
        </w:tc>
      </w:tr>
      <w:tr w:rsidR="005256FD" w:rsidRPr="007941D4" w14:paraId="1320C4B3" w14:textId="77777777" w:rsidTr="005256FD">
        <w:tc>
          <w:tcPr>
            <w:tcW w:w="7938" w:type="dxa"/>
          </w:tcPr>
          <w:p w14:paraId="20418DAA" w14:textId="77777777" w:rsidR="003B5105" w:rsidRPr="007941D4" w:rsidRDefault="005256FD" w:rsidP="005256FD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>Mounted in an easily accessible place, no debris or material stacked in front of it.</w:t>
            </w:r>
          </w:p>
        </w:tc>
        <w:tc>
          <w:tcPr>
            <w:tcW w:w="918" w:type="dxa"/>
          </w:tcPr>
          <w:p w14:paraId="0DE48721" w14:textId="77777777" w:rsidR="003B5105" w:rsidRPr="007941D4" w:rsidRDefault="003B5105" w:rsidP="003B5105">
            <w:pPr>
              <w:pStyle w:val="NormalWeb"/>
              <w:spacing w:before="120" w:beforeAutospacing="0" w:after="12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FD" w:rsidRPr="007941D4" w14:paraId="403F3CBF" w14:textId="77777777" w:rsidTr="005256FD">
        <w:tc>
          <w:tcPr>
            <w:tcW w:w="7938" w:type="dxa"/>
          </w:tcPr>
          <w:p w14:paraId="6B26B3FB" w14:textId="77777777" w:rsidR="003B5105" w:rsidRPr="007941D4" w:rsidRDefault="005256FD" w:rsidP="005256FD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 xml:space="preserve">Safety pin is in place and intact. Nothing else should be used in place of the pin. </w:t>
            </w:r>
          </w:p>
        </w:tc>
        <w:tc>
          <w:tcPr>
            <w:tcW w:w="918" w:type="dxa"/>
          </w:tcPr>
          <w:p w14:paraId="46D3A3C9" w14:textId="77777777" w:rsidR="003B5105" w:rsidRPr="007941D4" w:rsidRDefault="003B5105" w:rsidP="003B5105">
            <w:pPr>
              <w:pStyle w:val="NormalWeb"/>
              <w:spacing w:before="120" w:beforeAutospacing="0" w:after="12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FD" w:rsidRPr="007941D4" w14:paraId="6E66EDC5" w14:textId="77777777" w:rsidTr="005256FD">
        <w:tc>
          <w:tcPr>
            <w:tcW w:w="7938" w:type="dxa"/>
          </w:tcPr>
          <w:p w14:paraId="550A4659" w14:textId="77777777" w:rsidR="003B5105" w:rsidRPr="007941D4" w:rsidRDefault="005256FD" w:rsidP="005256FD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>Label is clear and extinguisher type and instructions can be read easily.</w:t>
            </w:r>
          </w:p>
        </w:tc>
        <w:tc>
          <w:tcPr>
            <w:tcW w:w="918" w:type="dxa"/>
          </w:tcPr>
          <w:p w14:paraId="0639B1CE" w14:textId="77777777" w:rsidR="003B5105" w:rsidRPr="007941D4" w:rsidRDefault="003B5105" w:rsidP="003B5105">
            <w:pPr>
              <w:pStyle w:val="NormalWeb"/>
              <w:spacing w:before="120" w:beforeAutospacing="0" w:after="12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FD" w:rsidRPr="007941D4" w14:paraId="28216F3E" w14:textId="77777777" w:rsidTr="005256FD">
        <w:tc>
          <w:tcPr>
            <w:tcW w:w="7938" w:type="dxa"/>
          </w:tcPr>
          <w:p w14:paraId="7DBC98C5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Handle is intact and not bent or broken.</w:t>
            </w:r>
          </w:p>
        </w:tc>
        <w:tc>
          <w:tcPr>
            <w:tcW w:w="918" w:type="dxa"/>
          </w:tcPr>
          <w:p w14:paraId="473DC7A9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FD" w:rsidRPr="007941D4" w14:paraId="2271DC71" w14:textId="77777777" w:rsidTr="005256FD">
        <w:tc>
          <w:tcPr>
            <w:tcW w:w="7938" w:type="dxa"/>
          </w:tcPr>
          <w:p w14:paraId="25B576FD" w14:textId="77777777" w:rsidR="005256FD" w:rsidRPr="007941D4" w:rsidRDefault="005256FD" w:rsidP="005256FD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 xml:space="preserve">Pressure gauge is in the green and is not damaged or showing “recharge” </w:t>
            </w:r>
          </w:p>
        </w:tc>
        <w:tc>
          <w:tcPr>
            <w:tcW w:w="918" w:type="dxa"/>
          </w:tcPr>
          <w:p w14:paraId="3DA29D1B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FD" w:rsidRPr="007941D4" w14:paraId="5E3A7392" w14:textId="77777777" w:rsidTr="005256FD">
        <w:tc>
          <w:tcPr>
            <w:tcW w:w="7938" w:type="dxa"/>
          </w:tcPr>
          <w:p w14:paraId="0522A768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Discharge hoses/nozzle is in good shape and not clogged, cracked, or broken</w:t>
            </w:r>
          </w:p>
        </w:tc>
        <w:tc>
          <w:tcPr>
            <w:tcW w:w="918" w:type="dxa"/>
          </w:tcPr>
          <w:p w14:paraId="1D7CF7C8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56FD" w:rsidRPr="007941D4" w14:paraId="0A65D0ED" w14:textId="77777777" w:rsidTr="005256FD">
        <w:tc>
          <w:tcPr>
            <w:tcW w:w="7938" w:type="dxa"/>
          </w:tcPr>
          <w:p w14:paraId="03707F8F" w14:textId="77777777" w:rsidR="005256FD" w:rsidRPr="007941D4" w:rsidRDefault="005256FD" w:rsidP="005256FD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 xml:space="preserve">Extinguisher was turned upside down at least three times (shaken) </w:t>
            </w:r>
          </w:p>
        </w:tc>
        <w:tc>
          <w:tcPr>
            <w:tcW w:w="918" w:type="dxa"/>
          </w:tcPr>
          <w:p w14:paraId="0DDA4A6C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FD" w:rsidRPr="007941D4" w14:paraId="4F715435" w14:textId="77777777" w:rsidTr="005256FD">
        <w:tc>
          <w:tcPr>
            <w:tcW w:w="7938" w:type="dxa"/>
          </w:tcPr>
          <w:p w14:paraId="7F0CD6B5" w14:textId="77777777" w:rsidR="005256FD" w:rsidRPr="007941D4" w:rsidRDefault="005256FD" w:rsidP="002764F8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Exterior Extinguishers:</w:t>
            </w:r>
          </w:p>
        </w:tc>
        <w:tc>
          <w:tcPr>
            <w:tcW w:w="918" w:type="dxa"/>
          </w:tcPr>
          <w:p w14:paraId="2A95C9F4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FD" w:rsidRPr="007941D4" w14:paraId="785B7731" w14:textId="77777777" w:rsidTr="005256FD">
        <w:tc>
          <w:tcPr>
            <w:tcW w:w="7938" w:type="dxa"/>
          </w:tcPr>
          <w:p w14:paraId="49B8426E" w14:textId="77777777" w:rsidR="005256FD" w:rsidRPr="007941D4" w:rsidRDefault="002764F8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Discharge Hose/nozzle is in good shape and not clogged, cracked, or broken</w:t>
            </w:r>
          </w:p>
        </w:tc>
        <w:tc>
          <w:tcPr>
            <w:tcW w:w="918" w:type="dxa"/>
          </w:tcPr>
          <w:p w14:paraId="3CD9533F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FD" w:rsidRPr="007941D4" w14:paraId="05E382E9" w14:textId="77777777" w:rsidTr="005256FD">
        <w:tc>
          <w:tcPr>
            <w:tcW w:w="7938" w:type="dxa"/>
          </w:tcPr>
          <w:p w14:paraId="67F894CD" w14:textId="77777777" w:rsidR="005256FD" w:rsidRPr="007941D4" w:rsidRDefault="002764F8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It is mounted in an easily accessible area, with nothing stacked around it.</w:t>
            </w:r>
          </w:p>
        </w:tc>
        <w:tc>
          <w:tcPr>
            <w:tcW w:w="918" w:type="dxa"/>
          </w:tcPr>
          <w:p w14:paraId="46715C02" w14:textId="77777777" w:rsidR="005256FD" w:rsidRPr="007941D4" w:rsidRDefault="005256FD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F8" w:rsidRPr="007941D4" w14:paraId="2655E60E" w14:textId="77777777" w:rsidTr="005256FD">
        <w:tc>
          <w:tcPr>
            <w:tcW w:w="7938" w:type="dxa"/>
          </w:tcPr>
          <w:p w14:paraId="0421D161" w14:textId="77777777" w:rsidR="002764F8" w:rsidRPr="007941D4" w:rsidRDefault="00F12D59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Safety Pin is in place and not damaged.</w:t>
            </w:r>
          </w:p>
        </w:tc>
        <w:tc>
          <w:tcPr>
            <w:tcW w:w="918" w:type="dxa"/>
          </w:tcPr>
          <w:p w14:paraId="206A3A93" w14:textId="77777777" w:rsidR="002764F8" w:rsidRPr="007941D4" w:rsidRDefault="002764F8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F8" w:rsidRPr="007941D4" w14:paraId="5B86481F" w14:textId="77777777" w:rsidTr="005256FD">
        <w:tc>
          <w:tcPr>
            <w:tcW w:w="7938" w:type="dxa"/>
          </w:tcPr>
          <w:p w14:paraId="486779F5" w14:textId="77777777" w:rsidR="002764F8" w:rsidRPr="007941D4" w:rsidRDefault="00F12D59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Pressure gauge is in the green and not damaged or showing “recharge”</w:t>
            </w:r>
          </w:p>
        </w:tc>
        <w:tc>
          <w:tcPr>
            <w:tcW w:w="918" w:type="dxa"/>
          </w:tcPr>
          <w:p w14:paraId="44BE81CC" w14:textId="77777777" w:rsidR="002764F8" w:rsidRPr="007941D4" w:rsidRDefault="002764F8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F8" w:rsidRPr="007941D4" w14:paraId="68CC0E1D" w14:textId="77777777" w:rsidTr="005256FD">
        <w:tc>
          <w:tcPr>
            <w:tcW w:w="7938" w:type="dxa"/>
          </w:tcPr>
          <w:p w14:paraId="4989C55F" w14:textId="77777777" w:rsidR="002764F8" w:rsidRPr="007941D4" w:rsidRDefault="00F12D59" w:rsidP="00F12D59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 xml:space="preserve">Label is readable and displays the type of extinguisher and the instructions for use. </w:t>
            </w:r>
          </w:p>
        </w:tc>
        <w:tc>
          <w:tcPr>
            <w:tcW w:w="918" w:type="dxa"/>
          </w:tcPr>
          <w:p w14:paraId="4565ADDF" w14:textId="77777777" w:rsidR="002764F8" w:rsidRPr="007941D4" w:rsidRDefault="002764F8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F8" w:rsidRPr="007941D4" w14:paraId="77905659" w14:textId="77777777" w:rsidTr="005256FD">
        <w:tc>
          <w:tcPr>
            <w:tcW w:w="7938" w:type="dxa"/>
          </w:tcPr>
          <w:p w14:paraId="77466106" w14:textId="77777777" w:rsidR="002764F8" w:rsidRPr="007941D4" w:rsidRDefault="00F12D59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It is not rusty, or has any type of corrosion build up.</w:t>
            </w:r>
          </w:p>
        </w:tc>
        <w:tc>
          <w:tcPr>
            <w:tcW w:w="918" w:type="dxa"/>
          </w:tcPr>
          <w:p w14:paraId="620511FF" w14:textId="77777777" w:rsidR="002764F8" w:rsidRPr="007941D4" w:rsidRDefault="002764F8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F8" w:rsidRPr="007941D4" w14:paraId="0691821F" w14:textId="77777777" w:rsidTr="005256FD">
        <w:tc>
          <w:tcPr>
            <w:tcW w:w="7938" w:type="dxa"/>
          </w:tcPr>
          <w:p w14:paraId="774D980E" w14:textId="77777777" w:rsidR="002764F8" w:rsidRPr="007941D4" w:rsidRDefault="00F12D59" w:rsidP="005256FD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Extinguisher was turned upside down at least three times. (Shaken)</w:t>
            </w:r>
          </w:p>
        </w:tc>
        <w:tc>
          <w:tcPr>
            <w:tcW w:w="918" w:type="dxa"/>
          </w:tcPr>
          <w:p w14:paraId="76CF3783" w14:textId="77777777" w:rsidR="002764F8" w:rsidRPr="007941D4" w:rsidRDefault="002764F8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F8" w:rsidRPr="007941D4" w14:paraId="50FBC545" w14:textId="77777777" w:rsidTr="005256FD">
        <w:tc>
          <w:tcPr>
            <w:tcW w:w="7938" w:type="dxa"/>
          </w:tcPr>
          <w:p w14:paraId="17399789" w14:textId="77777777" w:rsidR="002764F8" w:rsidRPr="007941D4" w:rsidRDefault="00F12D59" w:rsidP="00F12D59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 w:rsidRPr="007941D4">
              <w:rPr>
                <w:rFonts w:ascii="Times New Roman" w:hAnsi="Times New Roman"/>
                <w:sz w:val="24"/>
                <w:szCs w:val="24"/>
              </w:rPr>
              <w:t>The location of the extinguisher is easily identifiable. (</w:t>
            </w:r>
            <w:proofErr w:type="gramStart"/>
            <w:r w:rsidRPr="007941D4">
              <w:rPr>
                <w:rFonts w:ascii="Times New Roman" w:hAnsi="Times New Roman"/>
                <w:sz w:val="24"/>
                <w:szCs w:val="24"/>
              </w:rPr>
              <w:t>signs</w:t>
            </w:r>
            <w:proofErr w:type="gramEnd"/>
            <w:r w:rsidRPr="007941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18" w:type="dxa"/>
          </w:tcPr>
          <w:p w14:paraId="1777260F" w14:textId="77777777" w:rsidR="002764F8" w:rsidRPr="007941D4" w:rsidRDefault="002764F8" w:rsidP="005256FD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BCE44" w14:textId="77777777" w:rsidR="003B5105" w:rsidRPr="007941D4" w:rsidRDefault="003B5105" w:rsidP="003B5105">
      <w:pPr>
        <w:pStyle w:val="NormalWeb"/>
        <w:spacing w:before="120" w:beforeAutospacing="0" w:after="120" w:afterAutospacing="0"/>
        <w:rPr>
          <w:rFonts w:ascii="Times New Roman" w:hAnsi="Times New Roman"/>
          <w:sz w:val="24"/>
          <w:szCs w:val="24"/>
        </w:rPr>
      </w:pPr>
    </w:p>
    <w:p w14:paraId="56B4FD9D" w14:textId="77777777" w:rsidR="009F7872" w:rsidRPr="007941D4" w:rsidRDefault="009F7872">
      <w:pPr>
        <w:rPr>
          <w:rFonts w:ascii="Times New Roman" w:hAnsi="Times New Roman" w:cs="Times New Roman"/>
        </w:rPr>
      </w:pPr>
    </w:p>
    <w:sectPr w:rsidR="009F7872" w:rsidRPr="007941D4" w:rsidSect="000A55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5"/>
    <w:rsid w:val="000A55B4"/>
    <w:rsid w:val="002764F8"/>
    <w:rsid w:val="003B5105"/>
    <w:rsid w:val="005256FD"/>
    <w:rsid w:val="007603C4"/>
    <w:rsid w:val="007941D4"/>
    <w:rsid w:val="009F7872"/>
    <w:rsid w:val="00B63076"/>
    <w:rsid w:val="00F12D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0CF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1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3B5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25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1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3B5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25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A0E54-CC90-7C49-A91D-5DB7521D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1174</Characters>
  <Application>Microsoft Macintosh Word</Application>
  <DocSecurity>0</DocSecurity>
  <Lines>9</Lines>
  <Paragraphs>2</Paragraphs>
  <ScaleCrop>false</ScaleCrop>
  <Company>SafetyWorks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Parins</dc:creator>
  <cp:keywords/>
  <dc:description/>
  <cp:lastModifiedBy>Robbie Edwards</cp:lastModifiedBy>
  <cp:revision>2</cp:revision>
  <dcterms:created xsi:type="dcterms:W3CDTF">2015-12-23T19:47:00Z</dcterms:created>
  <dcterms:modified xsi:type="dcterms:W3CDTF">2016-01-25T15:07:00Z</dcterms:modified>
</cp:coreProperties>
</file>