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5480"/>
        <w:gridCol w:w="4760"/>
      </w:tblGrid>
      <w:tr w:rsidR="00100D29" w:rsidRPr="006908C5" w14:paraId="7B0DC5DF" w14:textId="77777777" w:rsidTr="004E5527">
        <w:trPr>
          <w:trHeight w:val="580"/>
        </w:trPr>
        <w:tc>
          <w:tcPr>
            <w:tcW w:w="10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FE44" w14:textId="77777777" w:rsidR="00100D29" w:rsidRDefault="00100D29" w:rsidP="006908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908C5">
              <w:rPr>
                <w:rFonts w:ascii="Calibri" w:eastAsia="Times New Roman" w:hAnsi="Calibri" w:cs="Times New Roman"/>
                <w:b/>
                <w:bCs/>
                <w:color w:val="000000"/>
              </w:rPr>
              <w:t>TABLE I–6</w:t>
            </w:r>
            <w:proofErr w:type="gramStart"/>
            <w:r w:rsidRPr="006908C5">
              <w:rPr>
                <w:rFonts w:ascii="Calibri" w:eastAsia="Times New Roman" w:hAnsi="Calibri" w:cs="Times New Roman"/>
                <w:b/>
                <w:bCs/>
                <w:color w:val="000000"/>
              </w:rPr>
              <w:t>.—</w:t>
            </w:r>
            <w:proofErr w:type="gramEnd"/>
            <w:r w:rsidRPr="006908C5">
              <w:rPr>
                <w:rFonts w:ascii="Calibri" w:eastAsia="Times New Roman" w:hAnsi="Calibri" w:cs="Times New Roman"/>
                <w:b/>
                <w:bCs/>
                <w:color w:val="000000"/>
              </w:rPr>
              <w:t>RUBBER INSULATING EQUIPMENT TEST INTERVALS</w:t>
            </w:r>
          </w:p>
          <w:p w14:paraId="1AEC6C91" w14:textId="77777777" w:rsidR="00100D29" w:rsidRPr="006908C5" w:rsidRDefault="00100D29" w:rsidP="006908C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908C5" w:rsidRPr="006908C5" w14:paraId="40D0F163" w14:textId="77777777" w:rsidTr="006908C5">
        <w:trPr>
          <w:trHeight w:val="4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FBFD" w14:textId="77777777" w:rsidR="006908C5" w:rsidRPr="006908C5" w:rsidRDefault="006908C5" w:rsidP="006908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Type of equipment 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FC0B" w14:textId="77777777" w:rsidR="006908C5" w:rsidRPr="006908C5" w:rsidRDefault="006908C5" w:rsidP="006908C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When to test </w:t>
            </w:r>
          </w:p>
        </w:tc>
      </w:tr>
      <w:tr w:rsidR="006908C5" w:rsidRPr="006908C5" w14:paraId="28A90F34" w14:textId="77777777" w:rsidTr="006908C5">
        <w:trPr>
          <w:trHeight w:val="6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3011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Rubber insulating line hose.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45D27F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Upon indication that insulating value is suspect.</w:t>
            </w:r>
          </w:p>
        </w:tc>
      </w:tr>
      <w:tr w:rsidR="006908C5" w:rsidRPr="006908C5" w14:paraId="53DE91EB" w14:textId="77777777" w:rsidTr="006908C5">
        <w:trPr>
          <w:trHeight w:val="6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91927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Rubber insulating covers.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06E726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Upon indication that insulating value is suspect.</w:t>
            </w:r>
          </w:p>
        </w:tc>
      </w:tr>
      <w:tr w:rsidR="006908C5" w:rsidRPr="006908C5" w14:paraId="6AFDE885" w14:textId="77777777" w:rsidTr="006908C5">
        <w:trPr>
          <w:trHeight w:val="6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0BA9E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Rubber insulating blankets.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53F57E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Before first issue and every 12 months thereafter. </w:t>
            </w: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6908C5" w:rsidRPr="006908C5" w14:paraId="74DC733F" w14:textId="77777777" w:rsidTr="006908C5">
        <w:trPr>
          <w:trHeight w:val="6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1900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Rubber insulating gloves.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1D104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Before first issue and every 6 months thereafter. </w:t>
            </w: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6908C5" w:rsidRPr="006908C5" w14:paraId="6DF4D83C" w14:textId="77777777" w:rsidTr="006908C5">
        <w:trPr>
          <w:trHeight w:val="6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2E33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Rubber insulating sleeves.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F2D2D" w14:textId="77777777" w:rsidR="006908C5" w:rsidRPr="006908C5" w:rsidRDefault="006908C5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Before first issue and every 12 months thereafter. </w:t>
            </w: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100D29" w:rsidRPr="006908C5" w14:paraId="726E9E0B" w14:textId="77777777" w:rsidTr="00124EE4">
        <w:trPr>
          <w:trHeight w:val="1550"/>
        </w:trPr>
        <w:tc>
          <w:tcPr>
            <w:tcW w:w="10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5B2C" w14:textId="77777777" w:rsidR="00100D29" w:rsidRPr="006908C5" w:rsidRDefault="00100D29" w:rsidP="006908C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If the insulating equipment has been electrically tested but not issu</w:t>
            </w:r>
            <w:bookmarkStart w:id="0" w:name="_GoBack"/>
            <w:bookmarkEnd w:id="0"/>
            <w:r w:rsidRPr="006908C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ed for service, it may not be placed into service unless it has been electrically tested within the previous 12 months.</w:t>
            </w:r>
          </w:p>
        </w:tc>
      </w:tr>
    </w:tbl>
    <w:p w14:paraId="18B1FDE4" w14:textId="77777777" w:rsidR="007C401E" w:rsidRPr="006908C5" w:rsidRDefault="007C401E" w:rsidP="006908C5"/>
    <w:sectPr w:rsidR="007C401E" w:rsidRPr="006908C5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65"/>
    <w:rsid w:val="000E4D3C"/>
    <w:rsid w:val="00100D29"/>
    <w:rsid w:val="00102AEE"/>
    <w:rsid w:val="006908C5"/>
    <w:rsid w:val="007C401E"/>
    <w:rsid w:val="00B72665"/>
    <w:rsid w:val="00D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5C6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6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3</cp:revision>
  <dcterms:created xsi:type="dcterms:W3CDTF">2015-11-19T15:44:00Z</dcterms:created>
  <dcterms:modified xsi:type="dcterms:W3CDTF">2016-02-29T22:32:00Z</dcterms:modified>
  <cp:category/>
</cp:coreProperties>
</file>